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AAC" w:rsidRPr="00C650B9" w:rsidRDefault="00E73AAC" w:rsidP="00E73AAC">
      <w:pPr>
        <w:rPr>
          <w:b/>
          <w:sz w:val="28"/>
          <w:szCs w:val="28"/>
          <w:lang w:eastAsia="ko-KR"/>
        </w:rPr>
      </w:pPr>
      <w:r>
        <w:rPr>
          <w:b/>
          <w:sz w:val="28"/>
          <w:szCs w:val="28"/>
          <w:lang w:eastAsia="ko-KR"/>
        </w:rPr>
        <w:t>Об итогах открытого тендера.</w:t>
      </w:r>
    </w:p>
    <w:p w:rsidR="000A5FEF" w:rsidRPr="00486B83" w:rsidRDefault="000A5FEF" w:rsidP="000A5FEF">
      <w:pPr>
        <w:pStyle w:val="a4"/>
        <w:rPr>
          <w:b w:val="0"/>
          <w:sz w:val="20"/>
          <w:lang w:val="ru-RU" w:eastAsia="ru-RU"/>
        </w:rPr>
      </w:pPr>
      <w:r w:rsidRPr="00486B83">
        <w:rPr>
          <w:b w:val="0"/>
          <w:sz w:val="20"/>
          <w:lang w:val="ru-RU" w:eastAsia="ru-RU"/>
        </w:rPr>
        <w:t>АО «</w:t>
      </w:r>
      <w:proofErr w:type="spellStart"/>
      <w:r w:rsidRPr="00486B83">
        <w:rPr>
          <w:b w:val="0"/>
          <w:sz w:val="20"/>
          <w:lang w:val="ru-RU" w:eastAsia="ru-RU"/>
        </w:rPr>
        <w:t>Атырауская</w:t>
      </w:r>
      <w:proofErr w:type="spellEnd"/>
      <w:r w:rsidRPr="00486B83">
        <w:rPr>
          <w:b w:val="0"/>
          <w:sz w:val="20"/>
          <w:lang w:val="ru-RU" w:eastAsia="ru-RU"/>
        </w:rPr>
        <w:t xml:space="preserve"> ТЭЦ» извещает всех принявших участие потенциальных поставщиков о результатах тендера по следующим лотам:</w:t>
      </w:r>
    </w:p>
    <w:tbl>
      <w:tblPr>
        <w:tblW w:w="10102" w:type="dxa"/>
        <w:jc w:val="center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2956"/>
        <w:gridCol w:w="3260"/>
        <w:gridCol w:w="1276"/>
        <w:gridCol w:w="1920"/>
      </w:tblGrid>
      <w:tr w:rsidR="000A5FEF" w:rsidRPr="0030465D" w:rsidTr="00261C8C">
        <w:trPr>
          <w:trHeight w:val="312"/>
          <w:jc w:val="center"/>
        </w:trPr>
        <w:tc>
          <w:tcPr>
            <w:tcW w:w="690" w:type="dxa"/>
          </w:tcPr>
          <w:p w:rsidR="000A5FEF" w:rsidRPr="00486B83" w:rsidRDefault="000A5FEF" w:rsidP="00261C8C">
            <w:pPr>
              <w:pStyle w:val="a4"/>
              <w:jc w:val="center"/>
              <w:rPr>
                <w:sz w:val="20"/>
                <w:lang w:val="ru-RU" w:eastAsia="ru-RU"/>
              </w:rPr>
            </w:pPr>
            <w:r w:rsidRPr="00486B83">
              <w:rPr>
                <w:sz w:val="20"/>
                <w:lang w:val="ru-RU" w:eastAsia="ru-RU"/>
              </w:rPr>
              <w:t>№ лота</w:t>
            </w:r>
          </w:p>
        </w:tc>
        <w:tc>
          <w:tcPr>
            <w:tcW w:w="2956" w:type="dxa"/>
          </w:tcPr>
          <w:p w:rsidR="000A5FEF" w:rsidRPr="00486B83" w:rsidRDefault="000A5FEF" w:rsidP="00261C8C">
            <w:pPr>
              <w:pStyle w:val="a4"/>
              <w:jc w:val="center"/>
              <w:rPr>
                <w:sz w:val="20"/>
                <w:lang w:val="ru-RU" w:eastAsia="ru-RU"/>
              </w:rPr>
            </w:pPr>
            <w:r w:rsidRPr="00486B83">
              <w:rPr>
                <w:sz w:val="20"/>
                <w:lang w:val="ru-RU" w:eastAsia="ru-RU"/>
              </w:rPr>
              <w:t>Наименование лота</w:t>
            </w:r>
          </w:p>
        </w:tc>
        <w:tc>
          <w:tcPr>
            <w:tcW w:w="3260" w:type="dxa"/>
          </w:tcPr>
          <w:p w:rsidR="000A5FEF" w:rsidRPr="00486B83" w:rsidRDefault="000A5FEF" w:rsidP="00261C8C">
            <w:pPr>
              <w:pStyle w:val="a4"/>
              <w:jc w:val="center"/>
              <w:rPr>
                <w:sz w:val="20"/>
                <w:lang w:val="ru-RU" w:eastAsia="ru-RU"/>
              </w:rPr>
            </w:pPr>
            <w:r w:rsidRPr="00486B83">
              <w:rPr>
                <w:sz w:val="20"/>
                <w:lang w:val="ru-RU" w:eastAsia="ru-RU"/>
              </w:rPr>
              <w:t>Наименование и адрес победителя</w:t>
            </w:r>
          </w:p>
        </w:tc>
        <w:tc>
          <w:tcPr>
            <w:tcW w:w="1276" w:type="dxa"/>
          </w:tcPr>
          <w:p w:rsidR="000A5FEF" w:rsidRPr="00486B83" w:rsidRDefault="000A5FEF" w:rsidP="00261C8C">
            <w:pPr>
              <w:pStyle w:val="a4"/>
              <w:jc w:val="center"/>
              <w:rPr>
                <w:sz w:val="20"/>
                <w:lang w:val="ru-RU" w:eastAsia="ru-RU"/>
              </w:rPr>
            </w:pPr>
            <w:r w:rsidRPr="00486B83">
              <w:rPr>
                <w:sz w:val="20"/>
                <w:lang w:val="ru-RU" w:eastAsia="ru-RU"/>
              </w:rPr>
              <w:t>Дата проведения</w:t>
            </w:r>
          </w:p>
        </w:tc>
        <w:tc>
          <w:tcPr>
            <w:tcW w:w="1920" w:type="dxa"/>
          </w:tcPr>
          <w:p w:rsidR="000A5FEF" w:rsidRPr="00486B83" w:rsidRDefault="000A5FEF" w:rsidP="00261C8C">
            <w:pPr>
              <w:pStyle w:val="a4"/>
              <w:jc w:val="center"/>
              <w:rPr>
                <w:sz w:val="20"/>
                <w:lang w:val="ru-RU" w:eastAsia="ru-RU"/>
              </w:rPr>
            </w:pPr>
            <w:r w:rsidRPr="00486B83">
              <w:rPr>
                <w:sz w:val="20"/>
                <w:lang w:val="ru-RU" w:eastAsia="ru-RU"/>
              </w:rPr>
              <w:t>Сумма, тенге    (с НДС)</w:t>
            </w:r>
          </w:p>
        </w:tc>
      </w:tr>
      <w:tr w:rsidR="000A5FEF" w:rsidRPr="0030465D" w:rsidTr="00261C8C">
        <w:trPr>
          <w:trHeight w:val="376"/>
          <w:jc w:val="center"/>
        </w:trPr>
        <w:tc>
          <w:tcPr>
            <w:tcW w:w="690" w:type="dxa"/>
          </w:tcPr>
          <w:p w:rsidR="000A5FEF" w:rsidRPr="00486B83" w:rsidRDefault="000A5FEF" w:rsidP="00261C8C">
            <w:pPr>
              <w:pStyle w:val="a4"/>
              <w:jc w:val="center"/>
              <w:rPr>
                <w:b w:val="0"/>
                <w:sz w:val="20"/>
                <w:lang w:val="ru-RU" w:eastAsia="ru-RU"/>
              </w:rPr>
            </w:pPr>
          </w:p>
          <w:p w:rsidR="000A5FEF" w:rsidRPr="00486B83" w:rsidRDefault="000A5FEF" w:rsidP="00261C8C">
            <w:pPr>
              <w:pStyle w:val="a4"/>
              <w:jc w:val="center"/>
              <w:rPr>
                <w:b w:val="0"/>
                <w:sz w:val="20"/>
                <w:lang w:val="ru-RU" w:eastAsia="ru-RU"/>
              </w:rPr>
            </w:pPr>
            <w:r w:rsidRPr="00486B83">
              <w:rPr>
                <w:b w:val="0"/>
                <w:sz w:val="20"/>
                <w:lang w:val="ru-RU" w:eastAsia="ru-RU"/>
              </w:rPr>
              <w:t>№6</w:t>
            </w:r>
            <w:r>
              <w:rPr>
                <w:b w:val="0"/>
                <w:sz w:val="20"/>
                <w:lang w:val="ru-RU" w:eastAsia="ru-RU"/>
              </w:rPr>
              <w:t>3</w:t>
            </w:r>
          </w:p>
        </w:tc>
        <w:tc>
          <w:tcPr>
            <w:tcW w:w="2956" w:type="dxa"/>
          </w:tcPr>
          <w:p w:rsidR="000A5FEF" w:rsidRPr="005C090D" w:rsidRDefault="000A5FEF" w:rsidP="00261C8C">
            <w:pPr>
              <w:pStyle w:val="a4"/>
              <w:rPr>
                <w:b w:val="0"/>
                <w:sz w:val="20"/>
                <w:lang w:val="kk-KZ" w:eastAsia="ru-RU"/>
              </w:rPr>
            </w:pPr>
            <w:r w:rsidRPr="005C090D">
              <w:rPr>
                <w:b w:val="0"/>
                <w:sz w:val="20"/>
                <w:lang w:val="kk-KZ" w:eastAsia="ru-RU"/>
              </w:rPr>
              <w:t>«Дополнительные работы по капитальном</w:t>
            </w:r>
            <w:r>
              <w:rPr>
                <w:b w:val="0"/>
                <w:sz w:val="20"/>
                <w:lang w:val="kk-KZ" w:eastAsia="ru-RU"/>
              </w:rPr>
              <w:t>у ремонту турбоагрегата ст.№10»</w:t>
            </w:r>
            <w:r w:rsidRPr="005C090D">
              <w:rPr>
                <w:b w:val="0"/>
                <w:sz w:val="20"/>
                <w:lang w:val="kk-KZ" w:eastAsia="ru-RU"/>
              </w:rPr>
              <w:t xml:space="preserve"> </w:t>
            </w:r>
          </w:p>
          <w:p w:rsidR="000A5FEF" w:rsidRPr="00486B83" w:rsidRDefault="000A5FEF" w:rsidP="00261C8C">
            <w:pPr>
              <w:pStyle w:val="a4"/>
              <w:rPr>
                <w:b w:val="0"/>
                <w:sz w:val="20"/>
                <w:lang w:val="ru-RU" w:eastAsia="ru-RU"/>
              </w:rPr>
            </w:pPr>
          </w:p>
        </w:tc>
        <w:tc>
          <w:tcPr>
            <w:tcW w:w="3260" w:type="dxa"/>
            <w:vMerge w:val="restart"/>
          </w:tcPr>
          <w:p w:rsidR="000A5FEF" w:rsidRDefault="000A5FEF" w:rsidP="00261C8C">
            <w:pPr>
              <w:pStyle w:val="a4"/>
              <w:jc w:val="center"/>
              <w:rPr>
                <w:b w:val="0"/>
                <w:sz w:val="20"/>
                <w:lang w:val="kk-KZ" w:eastAsia="ru-RU"/>
              </w:rPr>
            </w:pPr>
          </w:p>
          <w:p w:rsidR="000A5FEF" w:rsidRDefault="000A5FEF" w:rsidP="00261C8C">
            <w:pPr>
              <w:pStyle w:val="a4"/>
              <w:jc w:val="center"/>
              <w:rPr>
                <w:b w:val="0"/>
                <w:sz w:val="20"/>
                <w:lang w:val="kk-KZ" w:eastAsia="ru-RU"/>
              </w:rPr>
            </w:pPr>
          </w:p>
          <w:p w:rsidR="000A5FEF" w:rsidRDefault="000A5FEF" w:rsidP="00261C8C">
            <w:pPr>
              <w:pStyle w:val="a4"/>
              <w:jc w:val="center"/>
              <w:rPr>
                <w:b w:val="0"/>
                <w:sz w:val="20"/>
                <w:lang w:val="kk-KZ" w:eastAsia="ru-RU"/>
              </w:rPr>
            </w:pPr>
          </w:p>
          <w:p w:rsidR="000A5FEF" w:rsidRPr="00486B83" w:rsidRDefault="000A5FEF" w:rsidP="00261C8C">
            <w:pPr>
              <w:pStyle w:val="a4"/>
              <w:jc w:val="center"/>
              <w:rPr>
                <w:b w:val="0"/>
                <w:sz w:val="20"/>
                <w:lang w:val="ru-RU" w:eastAsia="ru-RU"/>
              </w:rPr>
            </w:pPr>
            <w:r w:rsidRPr="00486B83">
              <w:rPr>
                <w:b w:val="0"/>
                <w:sz w:val="20"/>
                <w:lang w:val="kk-KZ" w:eastAsia="ru-RU"/>
              </w:rPr>
              <w:t>ТОО «Гурьев Проект Монтаж Строй» РК, город Атырау, пос.Акжар, ул.Курмангазы дом 37</w:t>
            </w:r>
          </w:p>
        </w:tc>
        <w:tc>
          <w:tcPr>
            <w:tcW w:w="1276" w:type="dxa"/>
            <w:vMerge w:val="restart"/>
          </w:tcPr>
          <w:p w:rsidR="000A5FEF" w:rsidRPr="00486B83" w:rsidRDefault="000A5FEF" w:rsidP="00261C8C">
            <w:pPr>
              <w:pStyle w:val="a4"/>
              <w:rPr>
                <w:b w:val="0"/>
                <w:sz w:val="20"/>
                <w:lang w:val="kk-KZ" w:eastAsia="ru-RU"/>
              </w:rPr>
            </w:pPr>
          </w:p>
          <w:p w:rsidR="000A5FEF" w:rsidRDefault="000A5FEF" w:rsidP="00261C8C">
            <w:pPr>
              <w:pStyle w:val="a4"/>
              <w:jc w:val="center"/>
              <w:rPr>
                <w:b w:val="0"/>
                <w:sz w:val="20"/>
                <w:lang w:val="kk-KZ" w:eastAsia="ru-RU"/>
              </w:rPr>
            </w:pPr>
          </w:p>
          <w:p w:rsidR="000A5FEF" w:rsidRDefault="000A5FEF" w:rsidP="00261C8C">
            <w:pPr>
              <w:pStyle w:val="a4"/>
              <w:jc w:val="center"/>
              <w:rPr>
                <w:b w:val="0"/>
                <w:sz w:val="20"/>
                <w:lang w:val="kk-KZ" w:eastAsia="ru-RU"/>
              </w:rPr>
            </w:pPr>
          </w:p>
          <w:p w:rsidR="000A5FEF" w:rsidRDefault="000A5FEF" w:rsidP="00261C8C">
            <w:pPr>
              <w:pStyle w:val="a4"/>
              <w:jc w:val="center"/>
              <w:rPr>
                <w:b w:val="0"/>
                <w:sz w:val="20"/>
                <w:lang w:val="kk-KZ" w:eastAsia="ru-RU"/>
              </w:rPr>
            </w:pPr>
          </w:p>
          <w:p w:rsidR="000A5FEF" w:rsidRPr="00486B83" w:rsidRDefault="000A5FEF" w:rsidP="00261C8C">
            <w:pPr>
              <w:pStyle w:val="a4"/>
              <w:jc w:val="center"/>
              <w:rPr>
                <w:b w:val="0"/>
                <w:sz w:val="20"/>
                <w:lang w:val="kk-KZ" w:eastAsia="ru-RU"/>
              </w:rPr>
            </w:pPr>
            <w:r>
              <w:rPr>
                <w:b w:val="0"/>
                <w:sz w:val="20"/>
                <w:lang w:val="kk-KZ" w:eastAsia="ru-RU"/>
              </w:rPr>
              <w:t>25.03</w:t>
            </w:r>
            <w:r w:rsidRPr="00486B83">
              <w:rPr>
                <w:b w:val="0"/>
                <w:sz w:val="20"/>
                <w:lang w:val="kk-KZ" w:eastAsia="ru-RU"/>
              </w:rPr>
              <w:t>.2016г.</w:t>
            </w:r>
          </w:p>
        </w:tc>
        <w:tc>
          <w:tcPr>
            <w:tcW w:w="1920" w:type="dxa"/>
          </w:tcPr>
          <w:p w:rsidR="000A5FEF" w:rsidRPr="00486B83" w:rsidRDefault="000A5FEF" w:rsidP="00261C8C">
            <w:pPr>
              <w:pStyle w:val="a4"/>
              <w:jc w:val="center"/>
              <w:rPr>
                <w:b w:val="0"/>
                <w:sz w:val="20"/>
                <w:lang w:val="ru-RU" w:eastAsia="ru-RU"/>
              </w:rPr>
            </w:pPr>
          </w:p>
          <w:p w:rsidR="000A5FEF" w:rsidRPr="00486B83" w:rsidRDefault="000A5FEF" w:rsidP="00261C8C">
            <w:pPr>
              <w:pStyle w:val="a4"/>
              <w:jc w:val="center"/>
              <w:rPr>
                <w:b w:val="0"/>
                <w:sz w:val="20"/>
                <w:lang w:val="ru-RU" w:eastAsia="ru-RU"/>
              </w:rPr>
            </w:pPr>
            <w:r>
              <w:rPr>
                <w:b w:val="0"/>
                <w:sz w:val="20"/>
                <w:lang w:val="ru-RU" w:eastAsia="ru-RU"/>
              </w:rPr>
              <w:t>26 228 583,00</w:t>
            </w:r>
          </w:p>
        </w:tc>
      </w:tr>
      <w:tr w:rsidR="000A5FEF" w:rsidRPr="0030465D" w:rsidTr="00261C8C">
        <w:trPr>
          <w:trHeight w:val="376"/>
          <w:jc w:val="center"/>
        </w:trPr>
        <w:tc>
          <w:tcPr>
            <w:tcW w:w="690" w:type="dxa"/>
          </w:tcPr>
          <w:p w:rsidR="000A5FEF" w:rsidRPr="00486B83" w:rsidRDefault="000A5FEF" w:rsidP="00261C8C">
            <w:pPr>
              <w:pStyle w:val="a4"/>
              <w:jc w:val="center"/>
              <w:rPr>
                <w:b w:val="0"/>
                <w:sz w:val="20"/>
                <w:lang w:val="ru-RU" w:eastAsia="ru-RU"/>
              </w:rPr>
            </w:pPr>
            <w:r>
              <w:rPr>
                <w:b w:val="0"/>
                <w:sz w:val="20"/>
                <w:lang w:val="ru-RU" w:eastAsia="ru-RU"/>
              </w:rPr>
              <w:t>№64</w:t>
            </w:r>
          </w:p>
        </w:tc>
        <w:tc>
          <w:tcPr>
            <w:tcW w:w="2956" w:type="dxa"/>
          </w:tcPr>
          <w:p w:rsidR="000A5FEF" w:rsidRPr="005C090D" w:rsidRDefault="000A5FEF" w:rsidP="00261C8C">
            <w:pPr>
              <w:pStyle w:val="a4"/>
              <w:rPr>
                <w:b w:val="0"/>
                <w:sz w:val="20"/>
                <w:lang w:val="ru-RU" w:eastAsia="ru-RU"/>
              </w:rPr>
            </w:pPr>
            <w:r w:rsidRPr="005C090D">
              <w:rPr>
                <w:b w:val="0"/>
                <w:sz w:val="20"/>
                <w:lang w:val="kk-KZ" w:eastAsia="ru-RU"/>
              </w:rPr>
              <w:t xml:space="preserve"> «Дополнительные  работы  по  капитальному  ремонту турбогенератора ст.№10»</w:t>
            </w:r>
          </w:p>
        </w:tc>
        <w:tc>
          <w:tcPr>
            <w:tcW w:w="3260" w:type="dxa"/>
            <w:vMerge/>
          </w:tcPr>
          <w:p w:rsidR="000A5FEF" w:rsidRPr="00486B83" w:rsidRDefault="000A5FEF" w:rsidP="00261C8C">
            <w:pPr>
              <w:pStyle w:val="a4"/>
              <w:rPr>
                <w:b w:val="0"/>
                <w:sz w:val="20"/>
                <w:lang w:val="kk-KZ" w:eastAsia="ru-RU"/>
              </w:rPr>
            </w:pPr>
          </w:p>
        </w:tc>
        <w:tc>
          <w:tcPr>
            <w:tcW w:w="1276" w:type="dxa"/>
            <w:vMerge/>
          </w:tcPr>
          <w:p w:rsidR="000A5FEF" w:rsidRPr="00486B83" w:rsidRDefault="000A5FEF" w:rsidP="00261C8C">
            <w:pPr>
              <w:pStyle w:val="a4"/>
              <w:rPr>
                <w:b w:val="0"/>
                <w:sz w:val="20"/>
                <w:lang w:val="kk-KZ" w:eastAsia="ru-RU"/>
              </w:rPr>
            </w:pPr>
          </w:p>
        </w:tc>
        <w:tc>
          <w:tcPr>
            <w:tcW w:w="1920" w:type="dxa"/>
          </w:tcPr>
          <w:p w:rsidR="000A5FEF" w:rsidRPr="00486B83" w:rsidRDefault="000A5FEF" w:rsidP="00261C8C">
            <w:pPr>
              <w:pStyle w:val="a4"/>
              <w:jc w:val="center"/>
              <w:rPr>
                <w:b w:val="0"/>
                <w:sz w:val="20"/>
                <w:lang w:val="ru-RU" w:eastAsia="ru-RU"/>
              </w:rPr>
            </w:pPr>
            <w:r>
              <w:rPr>
                <w:b w:val="0"/>
                <w:sz w:val="20"/>
                <w:lang w:val="ru-RU" w:eastAsia="ru-RU"/>
              </w:rPr>
              <w:t>27 082 717,00</w:t>
            </w:r>
          </w:p>
        </w:tc>
      </w:tr>
      <w:tr w:rsidR="000A5FEF" w:rsidRPr="0030465D" w:rsidTr="00261C8C">
        <w:trPr>
          <w:trHeight w:val="376"/>
          <w:jc w:val="center"/>
        </w:trPr>
        <w:tc>
          <w:tcPr>
            <w:tcW w:w="690" w:type="dxa"/>
          </w:tcPr>
          <w:p w:rsidR="000A5FEF" w:rsidRPr="00486B83" w:rsidRDefault="000A5FEF" w:rsidP="00261C8C">
            <w:pPr>
              <w:pStyle w:val="a4"/>
              <w:jc w:val="center"/>
              <w:rPr>
                <w:b w:val="0"/>
                <w:sz w:val="20"/>
                <w:lang w:val="ru-RU" w:eastAsia="ru-RU"/>
              </w:rPr>
            </w:pPr>
            <w:r>
              <w:rPr>
                <w:b w:val="0"/>
                <w:sz w:val="20"/>
                <w:lang w:val="ru-RU" w:eastAsia="ru-RU"/>
              </w:rPr>
              <w:t>№66</w:t>
            </w:r>
          </w:p>
        </w:tc>
        <w:tc>
          <w:tcPr>
            <w:tcW w:w="2956" w:type="dxa"/>
          </w:tcPr>
          <w:p w:rsidR="000A5FEF" w:rsidRPr="00486B83" w:rsidRDefault="000A5FEF" w:rsidP="00261C8C">
            <w:pPr>
              <w:pStyle w:val="a4"/>
              <w:rPr>
                <w:b w:val="0"/>
                <w:sz w:val="20"/>
                <w:lang w:val="ru-RU" w:eastAsia="ru-RU"/>
              </w:rPr>
            </w:pPr>
            <w:r w:rsidRPr="005C090D">
              <w:rPr>
                <w:b w:val="0"/>
                <w:sz w:val="20"/>
                <w:lang w:val="kk-KZ" w:eastAsia="ru-RU"/>
              </w:rPr>
              <w:t>«Монтаж преобразователей давления газа»</w:t>
            </w:r>
          </w:p>
        </w:tc>
        <w:tc>
          <w:tcPr>
            <w:tcW w:w="3260" w:type="dxa"/>
            <w:vMerge/>
          </w:tcPr>
          <w:p w:rsidR="000A5FEF" w:rsidRPr="00486B83" w:rsidRDefault="000A5FEF" w:rsidP="00261C8C">
            <w:pPr>
              <w:pStyle w:val="a4"/>
              <w:rPr>
                <w:b w:val="0"/>
                <w:sz w:val="20"/>
                <w:lang w:val="kk-KZ" w:eastAsia="ru-RU"/>
              </w:rPr>
            </w:pPr>
          </w:p>
        </w:tc>
        <w:tc>
          <w:tcPr>
            <w:tcW w:w="1276" w:type="dxa"/>
            <w:vMerge/>
          </w:tcPr>
          <w:p w:rsidR="000A5FEF" w:rsidRPr="00486B83" w:rsidRDefault="000A5FEF" w:rsidP="00261C8C">
            <w:pPr>
              <w:pStyle w:val="a4"/>
              <w:rPr>
                <w:b w:val="0"/>
                <w:sz w:val="20"/>
                <w:lang w:val="kk-KZ" w:eastAsia="ru-RU"/>
              </w:rPr>
            </w:pPr>
          </w:p>
        </w:tc>
        <w:tc>
          <w:tcPr>
            <w:tcW w:w="1920" w:type="dxa"/>
          </w:tcPr>
          <w:p w:rsidR="000A5FEF" w:rsidRPr="00486B83" w:rsidRDefault="000A5FEF" w:rsidP="00261C8C">
            <w:pPr>
              <w:pStyle w:val="a4"/>
              <w:jc w:val="center"/>
              <w:rPr>
                <w:b w:val="0"/>
                <w:sz w:val="20"/>
                <w:lang w:val="ru-RU" w:eastAsia="ru-RU"/>
              </w:rPr>
            </w:pPr>
            <w:r>
              <w:rPr>
                <w:b w:val="0"/>
                <w:sz w:val="20"/>
                <w:lang w:val="ru-RU" w:eastAsia="ru-RU"/>
              </w:rPr>
              <w:t>12 400 000,00</w:t>
            </w:r>
          </w:p>
        </w:tc>
      </w:tr>
    </w:tbl>
    <w:p w:rsidR="000A5FEF" w:rsidRDefault="000A5FEF" w:rsidP="000A5FEF">
      <w:pPr>
        <w:pStyle w:val="a4"/>
        <w:rPr>
          <w:sz w:val="22"/>
          <w:szCs w:val="22"/>
          <w:lang w:val="kk-KZ"/>
        </w:rPr>
      </w:pPr>
      <w:r w:rsidRPr="00544B48">
        <w:rPr>
          <w:sz w:val="22"/>
          <w:szCs w:val="22"/>
          <w:lang w:val="kk-KZ"/>
        </w:rPr>
        <w:t xml:space="preserve">                                                                                                                                         </w:t>
      </w:r>
      <w:r>
        <w:rPr>
          <w:sz w:val="22"/>
          <w:szCs w:val="22"/>
          <w:lang w:val="kk-KZ"/>
        </w:rPr>
        <w:t xml:space="preserve">    </w:t>
      </w:r>
      <w:bookmarkStart w:id="0" w:name="_GoBack"/>
      <w:bookmarkEnd w:id="0"/>
      <w:r w:rsidRPr="00544B48">
        <w:rPr>
          <w:sz w:val="22"/>
          <w:szCs w:val="22"/>
          <w:lang w:val="kk-KZ"/>
        </w:rPr>
        <w:t>Тендерная комиссия</w:t>
      </w:r>
    </w:p>
    <w:p w:rsidR="000A5FEF" w:rsidRPr="00544B48" w:rsidRDefault="000A5FEF" w:rsidP="000A5FEF">
      <w:pPr>
        <w:pStyle w:val="a4"/>
        <w:rPr>
          <w:sz w:val="22"/>
          <w:szCs w:val="22"/>
          <w:lang w:val="kk-KZ"/>
        </w:rPr>
      </w:pPr>
    </w:p>
    <w:p w:rsidR="00802A40" w:rsidRDefault="000A5FEF"/>
    <w:sectPr w:rsidR="00802A40" w:rsidSect="00E73AA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1F1"/>
    <w:rsid w:val="000A5FEF"/>
    <w:rsid w:val="005D0C39"/>
    <w:rsid w:val="00A261F1"/>
    <w:rsid w:val="00E73AAC"/>
    <w:rsid w:val="00F0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A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3A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rsid w:val="000A5FEF"/>
    <w:rPr>
      <w:b/>
      <w:sz w:val="24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0A5FEF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A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3A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rsid w:val="000A5FEF"/>
    <w:rPr>
      <w:b/>
      <w:sz w:val="24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0A5FEF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Айнур Джунискалиева</dc:creator>
  <cp:lastModifiedBy>Айнур Джунискалиева</cp:lastModifiedBy>
  <cp:revision>2</cp:revision>
  <dcterms:created xsi:type="dcterms:W3CDTF">2016-04-05T11:04:00Z</dcterms:created>
  <dcterms:modified xsi:type="dcterms:W3CDTF">2016-04-05T11:04:00Z</dcterms:modified>
</cp:coreProperties>
</file>